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72.999999999996" w:type="dxa"/>
        <w:jc w:val="left"/>
        <w:tblInd w:w="-115.0" w:type="dxa"/>
        <w:tblLayout w:type="fixed"/>
        <w:tblLook w:val="0400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344"/>
        <w:gridCol w:w="234"/>
        <w:gridCol w:w="374"/>
        <w:gridCol w:w="293"/>
        <w:gridCol w:w="236"/>
        <w:gridCol w:w="490"/>
        <w:gridCol w:w="208"/>
        <w:gridCol w:w="394"/>
        <w:gridCol w:w="358"/>
        <w:gridCol w:w="730"/>
        <w:gridCol w:w="1082"/>
        <w:gridCol w:w="926"/>
        <w:gridCol w:w="236"/>
        <w:gridCol w:w="236"/>
        <w:tblGridChange w:id="0">
          <w:tblGrid>
            <w:gridCol w:w="236"/>
            <w:gridCol w:w="1717"/>
            <w:gridCol w:w="532"/>
            <w:gridCol w:w="269"/>
            <w:gridCol w:w="673"/>
            <w:gridCol w:w="285"/>
            <w:gridCol w:w="286"/>
            <w:gridCol w:w="634"/>
            <w:gridCol w:w="344"/>
            <w:gridCol w:w="234"/>
            <w:gridCol w:w="374"/>
            <w:gridCol w:w="293"/>
            <w:gridCol w:w="236"/>
            <w:gridCol w:w="490"/>
            <w:gridCol w:w="208"/>
            <w:gridCol w:w="394"/>
            <w:gridCol w:w="358"/>
            <w:gridCol w:w="730"/>
            <w:gridCol w:w="1082"/>
            <w:gridCol w:w="926"/>
            <w:gridCol w:w="236"/>
            <w:gridCol w:w="236"/>
          </w:tblGrid>
        </w:tblGridChange>
      </w:tblGrid>
      <w:tr>
        <w:trPr>
          <w:cantSplit w:val="0"/>
          <w:trHeight w:val="1220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3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4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5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6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A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00C">
            <w:pPr>
              <w:spacing w:after="0" w:before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"УТВЕРЖДАЮ"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Директор ООО «ВИТА-ЛАЙН»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____________/С.А.Бочаров/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after="0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15.07.2025 г.</w:t>
            </w:r>
          </w:p>
          <w:p w:rsidR="00000000" w:rsidDel="00000000" w:rsidP="00000000" w:rsidRDefault="00000000" w:rsidRPr="00000000" w14:paraId="00000010">
            <w:pPr>
              <w:spacing w:after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2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A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/>
          <w:p w:rsidR="00000000" w:rsidDel="00000000" w:rsidP="00000000" w:rsidRDefault="00000000" w:rsidRPr="00000000" w14:paraId="00000032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9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033">
            <w:pPr>
              <w:spacing w:after="0" w:line="238" w:lineRule="auto"/>
              <w:ind w:left="30" w:right="3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ТЕХНИКО-ТЕХНОЛОГИЧЕСКАЯ КАРТА № 30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0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6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3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05E">
            <w:pPr>
              <w:spacing w:after="0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Наименование изделия: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9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061">
            <w:pPr>
              <w:spacing w:after="0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u w:val="single"/>
                <w:rtl w:val="0"/>
              </w:rPr>
              <w:t xml:space="preserve">ТЕФТЕЛИ БЕЛИП 100/20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2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074">
            <w:pPr>
              <w:spacing w:after="0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Номер рецептуры: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0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076">
            <w:pPr>
              <w:spacing w:after="0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u w:val="single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5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08A">
            <w:pPr>
              <w:spacing w:after="0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Наименование сборника рецептур: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7"/>
            <w:vMerge w:val="restart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08F">
            <w:pPr>
              <w:spacing w:after="0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u w:val="single"/>
                <w:rtl w:val="0"/>
              </w:rPr>
              <w:t xml:space="preserve">Акт проработки на основе Единый сборник технологических нормативов, рецептур блюд и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u w:val="single"/>
                <w:rtl w:val="0"/>
              </w:rPr>
              <w:t xml:space="preserve">кулинарных изделий для детских садов, школ, школ-интернатов,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u w:val="single"/>
                <w:rtl w:val="0"/>
              </w:rPr>
              <w:t xml:space="preserve">детских домов, детских оздоровительных учреждений, учреждений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u w:val="single"/>
                <w:rtl w:val="0"/>
              </w:rPr>
              <w:t xml:space="preserve">профессионального образования, специализированных учреждений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u w:val="single"/>
                <w:rtl w:val="0"/>
              </w:rPr>
              <w:t xml:space="preserve">для несовершеннолетних, нуждающихся в социальной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u w:val="single"/>
                <w:rtl w:val="0"/>
              </w:rPr>
              <w:t xml:space="preserve">реабилитации, лечебно-профилактических учреждений 2021 г.,  стр.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u w:val="single"/>
                <w:rtl w:val="0"/>
              </w:rPr>
              <w:t xml:space="preserve">179.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6" w:hRule="atLeast"/>
          <w:tblHeader w:val="0"/>
        </w:trPr>
        <w:tc>
          <w:tcPr/>
          <w:p w:rsidR="00000000" w:rsidDel="00000000" w:rsidP="00000000" w:rsidRDefault="00000000" w:rsidRPr="00000000" w14:paraId="000000A0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7"/>
            <w:vMerge w:val="continue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2" w:hRule="atLeast"/>
          <w:tblHeader w:val="0"/>
        </w:trPr>
        <w:tc>
          <w:tcPr>
            <w:gridSpan w:val="13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0B6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0C3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0C6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0C8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0C9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13"/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spacing w:after="15" w:before="15" w:line="238" w:lineRule="auto"/>
              <w:ind w:left="30" w:right="3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Наименование сырья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12" w:val="single"/>
              <w:left w:color="000000" w:space="0" w:sz="8" w:val="single"/>
              <w:bottom w:color="000000" w:space="0" w:sz="8" w:val="single"/>
              <w:right w:color="000000" w:space="0" w:sz="12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spacing w:after="15" w:before="15" w:line="238" w:lineRule="auto"/>
              <w:ind w:left="30" w:right="3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Расход сырья и полуфабрикатов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13"/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spacing w:after="15" w:before="15" w:line="238" w:lineRule="auto"/>
              <w:ind w:left="30" w:right="3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1 порц.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12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0F4">
            <w:pPr>
              <w:spacing w:after="15" w:before="15" w:line="238" w:lineRule="auto"/>
              <w:ind w:left="30" w:right="3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100 порц.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13"/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12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05">
            <w:pPr>
              <w:spacing w:after="15" w:before="15" w:line="238" w:lineRule="auto"/>
              <w:ind w:left="30" w:right="3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брутто, 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12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08">
            <w:pPr>
              <w:spacing w:after="15" w:before="15" w:line="238" w:lineRule="auto"/>
              <w:ind w:left="30" w:right="3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нетто, 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12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0A">
            <w:pPr>
              <w:spacing w:after="15" w:before="15" w:line="238" w:lineRule="auto"/>
              <w:ind w:left="30" w:right="3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брутто, 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12" w:val="single"/>
              <w:right w:color="000000" w:space="0" w:sz="12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0B">
            <w:pPr>
              <w:spacing w:after="15" w:before="15" w:line="238" w:lineRule="auto"/>
              <w:ind w:left="30" w:right="3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нетто, кг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0E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ТВОРОГ 9,0% ЖИРНОСТИ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1B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20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4,4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21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4,4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24">
            <w:pPr>
              <w:spacing w:after="15" w:before="15" w:line="238" w:lineRule="auto"/>
              <w:ind w:right="3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ФИЛЕ МИНТАЙ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31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63,1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34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50,5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36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6,31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37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5,05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3A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ИЛИ ФИЛЕ ХЕКА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63,1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4A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50,5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4C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6,31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4D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5,05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50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ИЛИ ФИЛЕ ГОРБУШИ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5D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63,1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60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50,5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62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6,31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63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5,05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66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СПЕЦИИ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73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bookmarkStart w:colFirst="0" w:colLast="0" w:name="_heading=h.yn3r7y4fd5k1" w:id="0"/>
            <w:bookmarkEnd w:id="0"/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0,22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76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0,22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78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0,022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79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0,022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7C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КРУПА МАННАЯ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89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8C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8E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8F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1,1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92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ЛУК РЕПЧАТЫЙ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9F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13,2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A2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11,1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A4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1,32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A5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1,1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A8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ХЛЕБ ПШЕНИЧН.ФОРМОВОЙ МУКА ВЫСШ.СОРТ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B5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6,7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B8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6,7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BA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BB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0,67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BE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ВОДА ПИТЬЕВАЯ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CB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6,7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CE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6,7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D0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0,67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D1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0,67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D4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ЯЙЦА КУРИНЫЕ (ШТ.)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E1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0,11 шт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E4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4,4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E6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11 шт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E7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0,44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EA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СОЛЬ ЙОДИРОВАННАЯ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F7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FA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FC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1FD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0,09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00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МАСЛО ПОДСОЛНЕЧНОЕ РАФИНИРОВАНОЕ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0D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10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12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13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0,09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16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МОЛОКО ПАСТЕР. 2,5% ЖИРНОСТИ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23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26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28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29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2C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МАСЛО СЛАДКО-СЛИВОЧНОЕ НЕСОЛЕНОЕ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39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5,4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3C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5,4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3E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3F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0,54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42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МУКА ПШЕНИЧНАЯ ВЫСШ.СОРТ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4F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52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54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55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0,16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58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СОЛЬ ЙОДИРОВАННАЯ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65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68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6A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6B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0,02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6E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Масса сырого п/ф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7B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7E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118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80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81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84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Масса готовой тефтели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91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94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100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96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97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9A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Масса соуса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A7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AA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AC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AD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2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B0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Выход: 120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/>
          <w:p w:rsidR="00000000" w:rsidDel="00000000" w:rsidP="00000000" w:rsidRDefault="00000000" w:rsidRPr="00000000" w14:paraId="000002C6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7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8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9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A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B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C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D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CE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0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1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2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3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D4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6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7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8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9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A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B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6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2DC">
            <w:pPr>
              <w:spacing w:after="0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Химический состав, витамины и микроэлементы на 1 порцию: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C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D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E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F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0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1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F2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Белки, 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F6">
            <w:pPr>
              <w:spacing w:after="15" w:before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16,20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F8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F9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В1, мг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FB">
            <w:pPr>
              <w:spacing w:after="15" w:before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0,13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FD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2FE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Са, мг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01">
            <w:pPr>
              <w:spacing w:after="15" w:before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176,76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3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4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5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6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7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08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Жиры, 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0C">
            <w:pPr>
              <w:spacing w:after="15" w:before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16,010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0E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0F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С, мг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11">
            <w:pPr>
              <w:spacing w:after="15" w:before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1,38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13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14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Mg, мг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17">
            <w:pPr>
              <w:spacing w:after="15" w:before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64,20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9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A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B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C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D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1E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Углеводы, 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22">
            <w:pPr>
              <w:spacing w:after="15" w:before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16,58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24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25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А, мг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27">
            <w:pPr>
              <w:spacing w:after="15" w:before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0,09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29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2A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Р, мг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2D">
            <w:pPr>
              <w:spacing w:after="15" w:before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356,23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F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0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1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2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3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34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Энергетическая ценность, ккал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38">
            <w:pPr>
              <w:spacing w:after="15" w:before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174,70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3A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3B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E, мг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3D">
            <w:pPr>
              <w:spacing w:after="15" w:before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1,16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3F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40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Fе, мг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43">
            <w:pPr>
              <w:spacing w:after="15" w:before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1,45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5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6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7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8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9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4"/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4A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4E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50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51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Д, мкг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53">
            <w:pPr>
              <w:spacing w:after="15" w:before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0,34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55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56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К, мг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59">
            <w:pPr>
              <w:spacing w:after="15" w:before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542,70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B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C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D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E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F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4"/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60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64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66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67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В2, мг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69">
            <w:pPr>
              <w:spacing w:after="15" w:before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0,31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6B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6C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I, мкг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6F">
            <w:pPr>
              <w:spacing w:after="15" w:before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133,24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1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2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3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4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5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4"/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76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7A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7C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7D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7F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81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82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F, мг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85">
            <w:pPr>
              <w:spacing w:after="15" w:before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0,56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7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8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9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A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B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4"/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8C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90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92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93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95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97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98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Se, мг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34.0" w:type="dxa"/>
              <w:right w:w="34.0" w:type="dxa"/>
            </w:tcMar>
            <w:vAlign w:val="center"/>
          </w:tcPr>
          <w:p w:rsidR="00000000" w:rsidDel="00000000" w:rsidP="00000000" w:rsidRDefault="00000000" w:rsidRPr="00000000" w14:paraId="0000039B">
            <w:pPr>
              <w:spacing w:after="15" w:before="15" w:line="238" w:lineRule="auto"/>
              <w:ind w:left="30" w:right="3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0,03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D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E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F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0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1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1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3A2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7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21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3B8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b w:val="1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9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Технология приготовления: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E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21" w:hRule="atLeast"/>
          <w:tblHeader w:val="0"/>
        </w:trPr>
        <w:tc>
          <w:tcPr>
            <w:gridSpan w:val="21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3CF">
            <w:pPr>
              <w:spacing w:after="0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Технология приготовления: Филе рыбы без кожи и костей промыть, слегка отжать и пропустить через мясорубку. Фарш соединить с творогом, пассированным луком, замоченным в воде и отжатым  пшеничным хлебом (без корок) и снова пропустить через мясорубку. В фарш добавить яйца,  предварительно обработанные согласно САНПиН, соль йодированную, манну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ю крупу,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хорошо вымешать и дать настояться котлетной массе 30-40 мин, затем массу разделить на тефтели и запечь в духовом шкафу при температуре 200 -210 град С 35-40 минут. За 15 мин до окончания приготовления залить молочным соусом и довести до готовности.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0">
            <w:pPr>
              <w:spacing w:after="0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Технология приготовления соуса Горячим молоком разводят подсушенную без изменения цвета и растертую со сливочным маслом муку.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Варят при слабом кипении 7-10 минут, процеживают, заправляют йодированной солью и еще раз доводят до кипения.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1">
            <w:pPr>
              <w:spacing w:after="0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Требование к качеству соуса: Консистенция густой сметаны, цвет белый, вкус молочно-масляный. Не допускается вкус пригорелого молока.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6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21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3E7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C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1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3FD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Правила оформления, подачи блюд: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2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gridSpan w:val="21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413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Оптимальная температура подачи 65° С.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8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21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429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E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1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43F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Характеристика изделия по органолептическим показателям: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4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1"/>
            <w:shd w:fill="ffffff" w:val="clear"/>
            <w:tcMar>
              <w:left w:w="34.0" w:type="dxa"/>
              <w:right w:w="34.0" w:type="dxa"/>
            </w:tcMar>
          </w:tcPr>
          <w:p w:rsidR="00000000" w:rsidDel="00000000" w:rsidP="00000000" w:rsidRDefault="00000000" w:rsidRPr="00000000" w14:paraId="00000455">
            <w:pPr>
              <w:spacing w:after="0" w:before="15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Внешний вид — тефтели правильной округлой формы, поверхность и края ровные, без трещин, белого цвета, сочные, рыхлые, без комочков не промешанных продуктов.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6">
            <w:pPr>
              <w:spacing w:after="0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Вкус рыбы и творога.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7">
            <w:pPr>
              <w:spacing w:after="0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Аромат молочный.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8">
            <w:pPr>
              <w:spacing w:after="0" w:line="238" w:lineRule="auto"/>
              <w:ind w:left="30" w:right="3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Не допускаются грубая корочка, посторонние привкусы и запахи.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9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На тарелку аккуратно уложен гарнир, сбоку положена тефтеля в соусе</w:t>
            </w:r>
          </w:p>
          <w:p w:rsidR="00000000" w:rsidDel="00000000" w:rsidP="00000000" w:rsidRDefault="00000000" w:rsidRPr="00000000" w14:paraId="0000045A">
            <w:pPr>
              <w:spacing w:after="15" w:before="15" w:line="238" w:lineRule="auto"/>
              <w:ind w:left="30" w:right="3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B">
            <w:pPr>
              <w:spacing w:after="15" w:before="15" w:line="238" w:lineRule="auto"/>
              <w:ind w:left="30" w:right="30" w:firstLine="0"/>
              <w:jc w:val="center"/>
              <w:rPr>
                <w:rFonts w:ascii="Arial" w:cs="Arial" w:eastAsia="Arial" w:hAnsi="Arial"/>
                <w:b w:val="1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Технолог по питанию                  Т.В.Русинова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0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71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zVz45RyRyhhWXTtP4PsbQjzFLQ==">CgMxLjAyDmgueW4zcjd5NGZkNWsxOAByITFJOVVPZFItUzB0dXNHV3VZNkZOM1FhTUplSFZSYTZUYg==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2025-08-12T09:59:00Z</dcterms:created>
  <dc:creator>Azerty</dc:creator>
</cp:coreProperties>
</file>